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9" w:rsidRPr="00A37748" w:rsidRDefault="00DC07B9" w:rsidP="00DC0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DC07B9" w:rsidRPr="00A37748" w:rsidRDefault="00DC07B9" w:rsidP="00DC0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</w:p>
    <w:p w:rsidR="00DC07B9" w:rsidRPr="00A37748" w:rsidRDefault="00DC07B9" w:rsidP="00DC0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 МБОУ Калиновская СОШ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774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Калиновская СОШ </w:t>
      </w:r>
      <w:r w:rsidRPr="00A3774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A377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• Федеральным законом №273-ФЗ от 29 декабря2012 года «Об образовании в Российской Федерации» с изменениями и дополнениями;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>• 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31.05.2021г., №286;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• Федеральной образовательной программой начального общего образования, утвержденной приказом Министерства просвещения от 18.05.2023 №372.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748">
        <w:rPr>
          <w:rFonts w:ascii="Times New Roman" w:hAnsi="Times New Roman" w:cs="Times New Roman"/>
          <w:sz w:val="24"/>
          <w:szCs w:val="24"/>
        </w:rPr>
        <w:t xml:space="preserve">При разработке основной общеобразовательной программы использованы федеральные рабочие программы учебных предметов. </w:t>
      </w:r>
      <w:proofErr w:type="gramStart"/>
      <w:r w:rsidRPr="00A37748">
        <w:rPr>
          <w:rFonts w:ascii="Times New Roman" w:hAnsi="Times New Roman" w:cs="Times New Roman"/>
          <w:sz w:val="24"/>
          <w:szCs w:val="24"/>
        </w:rPr>
        <w:t xml:space="preserve">В соответствии с пунктом 6.4. статьи 12 Закона «Об образовании в Российской Федерации) такая учебно-методическая документация не разрабатывается. </w:t>
      </w:r>
      <w:proofErr w:type="gramEnd"/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7748">
        <w:rPr>
          <w:rFonts w:ascii="Times New Roman" w:hAnsi="Times New Roman" w:cs="Times New Roman"/>
          <w:sz w:val="24"/>
          <w:szCs w:val="24"/>
        </w:rPr>
        <w:t xml:space="preserve">Также при реализации ООП НОО учтены требования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•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748">
        <w:rPr>
          <w:rFonts w:ascii="Times New Roman" w:hAnsi="Times New Roman" w:cs="Times New Roman"/>
          <w:sz w:val="24"/>
          <w:szCs w:val="24"/>
        </w:rPr>
        <w:t xml:space="preserve">• Постановления Главного государственного санитарного врача РФ от 28 января 2021 г. N 2 "Об утверждении санитарных правил и норм </w:t>
      </w:r>
      <w:proofErr w:type="spellStart"/>
      <w:r w:rsidRPr="00A377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37748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748">
        <w:rPr>
          <w:rFonts w:ascii="Times New Roman" w:hAnsi="Times New Roman" w:cs="Times New Roman"/>
          <w:sz w:val="24"/>
          <w:szCs w:val="24"/>
        </w:rPr>
        <w:t>Приложением к ООП НОО являются локальные нормативные акты образовательной организации, конкретизирующие и дополняющие основную образовательную программу. Разработка и утверждение основной образовательной программы и приложений к ней регламентируются законодательством.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774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 </w:t>
      </w:r>
    </w:p>
    <w:p w:rsidR="00DC07B9" w:rsidRDefault="00DC07B9" w:rsidP="00DC0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7748">
        <w:rPr>
          <w:rFonts w:ascii="Times New Roman" w:hAnsi="Times New Roman" w:cs="Times New Roman"/>
          <w:sz w:val="24"/>
          <w:szCs w:val="24"/>
        </w:rPr>
        <w:t>В соответствии с пунктом 5 статьи 66 273-ФЗ «Об образовании в Российской Федерации» обучающиеся, не освоившие программу начального общего образования, не допускаются к обучению на следующих уровнях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61B" w:rsidRDefault="00DC07B9"/>
    <w:sectPr w:rsidR="0085061B" w:rsidSect="000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B9"/>
    <w:rsid w:val="00084856"/>
    <w:rsid w:val="0033127D"/>
    <w:rsid w:val="00A65446"/>
    <w:rsid w:val="00D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2</cp:revision>
  <dcterms:created xsi:type="dcterms:W3CDTF">2023-10-08T17:51:00Z</dcterms:created>
  <dcterms:modified xsi:type="dcterms:W3CDTF">2023-10-08T17:51:00Z</dcterms:modified>
</cp:coreProperties>
</file>